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F2EEE7"/>
            <w:tcBorders>
              <w:top w:val="single" w:sz="6" w:space="0" w:color="E4DCCE"/>
              <w:left w:val="single" w:sz="6" w:space="0" w:color="E4DCCE"/>
              <w:bottom w:val="single" w:sz="6" w:space="0" w:color="E4DCCE"/>
              <w:right w:val="single" w:sz="6" w:space="0" w:color="E4DCCE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2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4"/>
                <w:spacing w:val="28"/>
              </w:rPr>
              <w:t xml:space="preserve">HOW TO USE  </w:t>
            </w:r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Run one improvement experiment through Plan, Do, Check, Act. One sheet per cycle. A new sheet starts where the last one ended.</w:t>
            </w:r>
          </w:p>
          <w:p>
            <w:pPr>
              <w:spacing w:after="0"/>
            </w:pPr>
            <w:r>
              <w:rPr>
                <w:rFonts w:ascii="Mulish" w:hAnsi="Mulish" w:cs="Mulish" w:eastAsia="Mulish"/>
                <w:b w:val="0"/>
                <w:i/>
                <w:color w:val="5A5346"/>
                <w:sz w:val="16"/>
              </w:rPr>
              <w:t>Keep cycles short. If a cycle runs longer than two weeks, the experiment is too big — cut it down.</w:t>
            </w:r>
          </w:p>
        </w:tc>
      </w:tr>
    </w:tbl>
    <w:p>
      <w:pPr>
        <w:spacing w:before="0" w:after="0" w:line="8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EXPERIMENT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CYCLE #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OWNER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START / END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One line.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1 of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</w:tr>
    </w:tbl>
    <w:p>
      <w:pPr>
        <w:spacing w:before="0" w:after="0" w:line="16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892"/>
        <w:gridCol w:w="9907"/>
      </w:tblGrid>
      <w:tr>
        <w:trPr>
          <w:trHeight w:val="2160" w:hRule="atLeast"/>
        </w:trPr>
        <w:tc>
          <w:tcPr>
            <w:tcW w:type="dxa" w:w="893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44"/>
              </w:rPr>
              <w:t>P</w:t>
            </w:r>
          </w:p>
        </w:tc>
        <w:tc>
          <w:tcPr>
            <w:tcW w:type="dxa" w:w="9907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after="6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8"/>
                <w:spacing w:val="22"/>
              </w:rPr>
              <w:t>PLAN</w:t>
            </w:r>
          </w:p>
          <w:p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What is the target condition and the obstacle in the way? What exactly will you change, and what do you predict will happen? Name the measure.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892"/>
        <w:gridCol w:w="9907"/>
      </w:tblGrid>
      <w:tr>
        <w:trPr>
          <w:trHeight w:val="1944" w:hRule="atLeast"/>
        </w:trPr>
        <w:tc>
          <w:tcPr>
            <w:tcW w:type="dxa" w:w="893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44"/>
              </w:rPr>
              <w:t>D</w:t>
            </w:r>
          </w:p>
        </w:tc>
        <w:tc>
          <w:tcPr>
            <w:tcW w:type="dxa" w:w="9907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after="6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8"/>
                <w:spacing w:val="22"/>
              </w:rPr>
              <w:t>DO</w:t>
            </w:r>
          </w:p>
          <w:p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What actually happened when you ran it. Facts and dates. Note anything that did not go as planned.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892"/>
        <w:gridCol w:w="9907"/>
      </w:tblGrid>
      <w:tr>
        <w:trPr>
          <w:trHeight w:val="1944" w:hRule="atLeast"/>
        </w:trPr>
        <w:tc>
          <w:tcPr>
            <w:tcW w:type="dxa" w:w="893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44"/>
              </w:rPr>
              <w:t>C</w:t>
            </w:r>
          </w:p>
        </w:tc>
        <w:tc>
          <w:tcPr>
            <w:tcW w:type="dxa" w:w="9907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after="6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8"/>
                <w:spacing w:val="22"/>
              </w:rPr>
              <w:t>CHECK</w:t>
            </w:r>
          </w:p>
          <w:p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Compare the result to the prediction. Where did they differ and what does that tell you? Show the number.</w:t>
            </w:r>
          </w:p>
        </w:tc>
      </w:tr>
    </w:tbl>
    <w:p>
      <w:pPr>
        <w:spacing w:before="0" w:after="0" w:line="10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892"/>
        <w:gridCol w:w="9907"/>
      </w:tblGrid>
      <w:tr>
        <w:trPr>
          <w:trHeight w:val="1944" w:hRule="atLeast"/>
        </w:trPr>
        <w:tc>
          <w:tcPr>
            <w:tcW w:type="dxa" w:w="893"/>
            <w:shd w:val="clear" w:color="auto" w:fill="041E42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C50E1F"/>
                <w:sz w:val="44"/>
              </w:rPr>
              <w:t>A</w:t>
            </w:r>
          </w:p>
        </w:tc>
        <w:tc>
          <w:tcPr>
            <w:tcW w:type="dxa" w:w="9907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after="6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041E42"/>
                <w:sz w:val="18"/>
                <w:spacing w:val="22"/>
              </w:rPr>
              <w:t>ACT</w:t>
            </w:r>
          </w:p>
          <w:p>
            <w:r>
              <w:rPr>
                <w:rFonts w:ascii="Mulish" w:hAnsi="Mulish" w:cs="Mulish" w:eastAsia="Mulish"/>
                <w:b w:val="0"/>
                <w:i/>
                <w:color w:val="7C7466"/>
                <w:sz w:val="15"/>
              </w:rPr>
              <w:t>Adopt, adjust or abandon. If adopt: what goes into standard work and who owns it. If adjust: the next obstacle to attack.</w:t>
            </w:r>
          </w:p>
        </w:tc>
      </w:tr>
    </w:tbl>
    <w:p>
      <w:pPr>
        <w:spacing w:before="0" w:after="0" w:line="10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NEXT CYCLE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5400"/>
        <w:gridCol w:w="2700"/>
        <w:gridCol w:w="2700"/>
      </w:tblGrid>
      <w:tr>
        <w:trPr>
          <w:cantSplit/>
          <w:trHeight w:val="345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NEXT OBSTACLE / EXPERIMENT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OWNER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START BY</w:t>
            </w:r>
          </w:p>
        </w:tc>
      </w:tr>
      <w:tr>
        <w:trPr>
          <w:cantSplit/>
          <w:trHeight w:val="489" w:hRule="atLeast"/>
        </w:trPr>
        <w:tc>
          <w:tcPr>
            <w:tcW w:type="dxa" w:w="54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3600"/>
        <w:gridCol w:w="3600"/>
        <w:gridCol w:w="3600"/>
      </w:tblGrid>
      <w:tr>
        <w:trPr>
          <w:cantSplit/>
          <w:trHeight w:val="345" w:hRule="atLeast"/>
        </w:trPr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OWNER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COACH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DATE CLOSED</w:t>
            </w:r>
          </w:p>
        </w:tc>
      </w:tr>
      <w:tr>
        <w:trPr>
          <w:cantSplit/>
          <w:trHeight w:val="489" w:hRule="atLeast"/>
        </w:trPr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  <w:tc>
          <w:tcPr>
            <w:tcW w:type="dxa" w:w="36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>Name / date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400" w:val="center"/>
        <w:tab w:pos="10800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DFC-LT-03  ·  PDCA Cycle Sheet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0800" w:type="dxa"/>
    </w:tblPr>
    <w:tblGrid>
      <w:gridCol w:w="4968"/>
      <w:gridCol w:w="5832"/>
    </w:tblGrid>
    <w:tr>
      <w:trPr>
        <w:trHeight w:val="748" w:hRule="atLeast"/>
      </w:trPr>
      <w:tc>
        <w:tcPr>
          <w:tcW w:type="dxa" w:w="4968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58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LEAN TOOLKIT  ·  03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PDCA Cycle Sheet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