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W w:w="11088" w:type="dxa"/>
      </w:tblPr>
      <w:tblGrid>
        <w:gridCol w:w="11088"/>
      </w:tblGrid>
      <w:tr>
        <w:tc>
          <w:tcPr>
            <w:tcW w:type="dxa" w:w="11088"/>
            <w:shd w:val="clear" w:color="auto" w:fill="F2EEE7"/>
            <w:tcBorders>
              <w:top w:val="single" w:sz="6" w:space="0" w:color="E4DCCE"/>
              <w:left w:val="single" w:sz="6" w:space="0" w:color="E4DCCE"/>
              <w:bottom w:val="single" w:sz="6" w:space="0" w:color="E4DCCE"/>
              <w:right w:val="single" w:sz="6" w:space="0" w:color="E4DCCE"/>
            </w:tcBorders>
            <w:tcMar>
              <w:top w:w="80" w:type="dxa"/>
              <w:left w:w="120" w:type="dxa"/>
              <w:bottom w:w="80" w:type="dxa"/>
              <w:right w:w="120" w:type="dxa"/>
            </w:tcMar>
          </w:tcPr>
          <w:p>
            <w:pPr>
              <w:spacing w:after="20"/>
            </w:pPr>
            <w:r/>
            <w:r>
              <w:rPr>
                <w:rFonts w:ascii="Montserrat" w:hAnsi="Montserrat" w:cs="Montserrat" w:eastAsia="Montserrat"/>
                <w:b/>
                <w:i w:val="0"/>
                <w:color w:val="B87333"/>
                <w:sz w:val="14"/>
                <w:spacing w:val="28"/>
              </w:rPr>
              <w:t xml:space="preserve">HOW TO USE  </w:t>
            </w:r>
            <w:r>
              <w:rPr>
                <w:rFonts w:ascii="Mulish" w:hAnsi="Mulish" w:cs="Mulish" w:eastAsia="Mulish"/>
                <w:b w:val="0"/>
                <w:i w:val="0"/>
                <w:color w:val="041E42"/>
                <w:sz w:val="16"/>
              </w:rPr>
              <w:t>Print, cut and hang these on the board. Green face out means the check passed today. Red face out means it did not, and the card stays red until the action is closed.</w:t>
            </w:r>
          </w:p>
          <w:p>
            <w:pPr>
              <w:spacing w:after="0"/>
            </w:pPr>
            <w:r>
              <w:rPr>
                <w:rFonts w:ascii="Mulish" w:hAnsi="Mulish" w:cs="Mulish" w:eastAsia="Mulish"/>
                <w:b w:val="0"/>
                <w:i/>
                <w:color w:val="5A5346"/>
                <w:sz w:val="16"/>
              </w:rPr>
              <w:t>One check per card. If a card takes more than three minutes, it is two cards.</w:t>
            </w:r>
          </w:p>
        </w:tc>
      </w:tr>
    </w:tbl>
    <w:p>
      <w:pPr>
        <w:spacing w:before="0" w:after="0" w:line="80" w:lineRule="exact"/>
      </w:pPr>
    </w:p>
    <w:tbl>
      <w:tblPr>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W w:w="11088" w:type="dxa"/>
      </w:tblPr>
      <w:tblGrid>
        <w:gridCol w:w="5544"/>
        <w:gridCol w:w="5544"/>
      </w:tblGrid>
      <w:tr>
        <w:tc>
          <w:tcPr>
            <w:tcW w:type="dxa" w:w="5544"/>
            <w:tcMar>
              <w:top w:w="0" w:type="dxa"/>
              <w:left w:w="0" w:type="dxa"/>
              <w:bottom w:w="0" w:type="dxa"/>
              <w:right w:w="90" w:type="dxa"/>
            </w:tcMar>
          </w:tcPr>
          <w:p/>
          <w:tbl>
            <w:tblPr>
              <w:tblLayout w:type="fixed"/>
              <w:tblLook w:firstColumn="1" w:firstRow="1" w:lastColumn="0" w:lastRow="0" w:noHBand="0" w:noVBand="1" w:val="04A0"/>
              <w:tblLayout w:type="fixed"/>
              <w:tblW w:w="5371" w:type="dxa"/>
            </w:tblPr>
            <w:tblGrid>
              <w:gridCol w:w="5371"/>
            </w:tblGrid>
            <w:tr>
              <w:tc>
                <w:tcPr>
                  <w:tcW w:type="dxa" w:w="5371"/>
                  <w:shd w:val="clear" w:color="auto" w:fill="041E42"/>
                  <w:tcBorders>
                    <w:top w:val="single" w:sz="4" w:space="0" w:color="041E42"/>
                    <w:left w:val="single" w:sz="4" w:space="0" w:color="041E42"/>
                    <w:bottom w:val="single" w:sz="4" w:space="0" w:color="041E42"/>
                    <w:right w:val="single" w:sz="4" w:space="0" w:color="041E42"/>
                  </w:tcBorders>
                  <w:tcMar>
                    <w:top w:w="70" w:type="dxa"/>
                    <w:left w:w="110" w:type="dxa"/>
                    <w:bottom w:w="50" w:type="dxa"/>
                    <w:right w:w="110" w:type="dxa"/>
                  </w:tcMar>
                </w:tcPr>
                <w:p>
                  <w:pPr>
                    <w:spacing w:after="20"/>
                  </w:pPr>
                  <w:r/>
                  <w:r>
                    <w:rPr>
                      <w:rFonts w:ascii="Montserrat" w:hAnsi="Montserrat" w:cs="Montserrat" w:eastAsia="Montserrat"/>
                      <w:b/>
                      <w:i w:val="0"/>
                      <w:color w:val="B87333"/>
                      <w:sz w:val="12"/>
                      <w:spacing w:val="26"/>
                    </w:rPr>
                    <w:t>KAMISHIBAI CHECK</w:t>
                  </w:r>
                </w:p>
                <w:p>
                  <w:pPr>
                    <w:spacing w:after="0"/>
                  </w:pPr>
                  <w:r>
                    <w:rPr>
                      <w:rFonts w:ascii="Montserrat" w:hAnsi="Montserrat" w:cs="Montserrat" w:eastAsia="Montserrat"/>
                      <w:b/>
                      <w:i w:val="0"/>
                      <w:color w:val="FFFFFF"/>
                      <w:sz w:val="22"/>
                      <w:spacing w:val="-2"/>
                    </w:rPr>
                    <w:t>Standard work posted</w:t>
                  </w:r>
                </w:p>
              </w:tc>
            </w:tr>
            <w:tr>
              <w:tc>
                <w:tcPr>
                  <w:tcW w:type="dxa" w:w="5371"/>
                  <w:shd w:val="clear" w:color="auto" w:fill="C50E1F"/>
                  <w:tcBorders>
                    <w:top w:val="single" w:sz="4" w:space="0" w:color="C50E1F"/>
                    <w:left w:val="single" w:sz="4" w:space="0" w:color="C50E1F"/>
                    <w:bottom w:val="single" w:sz="4" w:space="0" w:color="C50E1F"/>
                    <w:right w:val="single" w:sz="4" w:space="0" w:color="C50E1F"/>
                  </w:tcBorders>
                  <w:tcMar>
                    <w:top w:w="35" w:type="dxa"/>
                    <w:left w:w="110" w:type="dxa"/>
                    <w:bottom w:w="35" w:type="dxa"/>
                    <w:right w:w="110" w:type="dxa"/>
                  </w:tcMar>
                </w:tcPr>
                <w:p>
                  <w:pPr>
                    <w:spacing w:before="0" w:after="0"/>
                  </w:pPr>
                  <w:r/>
                  <w:r>
                    <w:rPr>
                      <w:rFonts w:ascii="Montserrat" w:hAnsi="Montserrat" w:cs="Montserrat" w:eastAsia="Montserrat"/>
                      <w:b/>
                      <w:i w:val="0"/>
                      <w:color w:val="FFFFFF"/>
                      <w:sz w:val="14"/>
                      <w:spacing w:val="16"/>
                    </w:rPr>
                    <w:t>Team lead   ·   Every shift</w:t>
                  </w:r>
                </w:p>
              </w:tc>
            </w:tr>
            <w:tr>
              <w:trPr>
                <w:trHeight w:val="1324" w:hRule="atLeast"/>
              </w:trPr>
              <w:tc>
                <w:tcPr>
                  <w:tcW w:type="dxa" w:w="5371"/>
                  <w:shd w:val="clear" w:color="auto" w:fill="FFFFFF"/>
                  <w:tcBorders>
                    <w:top w:val="single" w:sz="4" w:space="0" w:color="D3C8B6"/>
                    <w:left w:val="single" w:sz="4" w:space="0" w:color="D3C8B6"/>
                    <w:bottom w:val="single" w:sz="4" w:space="0" w:color="D3C8B6"/>
                    <w:right w:val="single" w:sz="4" w:space="0" w:color="D3C8B6"/>
                  </w:tcBorders>
                  <w:tcMar>
                    <w:top w:w="70" w:type="dxa"/>
                    <w:left w:w="110" w:type="dxa"/>
                    <w:bottom w:w="70" w:type="dxa"/>
                    <w:right w:w="110" w:type="dxa"/>
                  </w:tcMar>
                </w:tcPr>
                <w:p>
                  <w:pPr>
                    <w:spacing w:after="120"/>
                  </w:pPr>
                  <w:r/>
                  <w:r>
                    <w:rPr>
                      <w:rFonts w:ascii="Montserrat" w:hAnsi="Montserrat" w:cs="Montserrat" w:eastAsia="Montserrat"/>
                      <w:b/>
                      <w:i w:val="0"/>
                      <w:color w:val="B87333"/>
                      <w:sz w:val="12"/>
                      <w:spacing w:val="22"/>
                    </w:rPr>
                    <w:t>WHAT GOOD LOOKS LIKE</w:t>
                  </w:r>
                </w:p>
                <w:p>
                  <w:pPr>
                    <w:spacing w:after="0"/>
                  </w:pPr>
                  <w:r>
                    <w:rPr>
                      <w:rFonts w:ascii="Mulish" w:hAnsi="Mulish" w:cs="Mulish" w:eastAsia="Mulish"/>
                      <w:b w:val="0"/>
                      <w:i w:val="0"/>
                      <w:color w:val="041E42"/>
                      <w:sz w:val="16"/>
                    </w:rPr>
                    <w:t>Current revision posted at the station, legible, matching what the operator is doing.</w:t>
                  </w:r>
                </w:p>
              </w:tc>
            </w:tr>
            <w:tr>
              <w:tc>
                <w:tcPr>
                  <w:tcW w:type="dxa" w:w="5371"/>
                  <w:shd w:val="clear" w:color="auto" w:fill="F2EEE7"/>
                  <w:tcBorders>
                    <w:top w:val="single" w:sz="4" w:space="0" w:color="D3C8B6"/>
                    <w:left w:val="single" w:sz="4" w:space="0" w:color="D3C8B6"/>
                    <w:bottom w:val="single" w:sz="4" w:space="0" w:color="D3C8B6"/>
                    <w:right w:val="single" w:sz="4" w:space="0" w:color="D3C8B6"/>
                  </w:tcBorders>
                  <w:tcMar>
                    <w:top w:w="45" w:type="dxa"/>
                    <w:left w:w="110" w:type="dxa"/>
                    <w:bottom w:w="45" w:type="dxa"/>
                    <w:right w:w="110" w:type="dxa"/>
                  </w:tcMar>
                </w:tcPr>
                <w:p>
                  <w:pPr>
                    <w:spacing w:after="0"/>
                  </w:pPr>
                  <w:r/>
                  <w:r>
                    <w:rPr>
                      <w:rFonts w:ascii="Mulish" w:hAnsi="Mulish" w:cs="Mulish" w:eastAsia="Mulish"/>
                      <w:b w:val="0"/>
                      <w:i w:val="0"/>
                      <w:color w:val="5A5346"/>
                      <w:sz w:val="14"/>
                    </w:rPr>
                    <w:t xml:space="preserve">Date __________   By __________   </w:t>
                  </w:r>
                  <w:r>
                    <w:rPr>
                      <w:rFonts w:ascii="Montserrat" w:hAnsi="Montserrat" w:cs="Montserrat" w:eastAsia="Montserrat"/>
                      <w:b/>
                      <w:i w:val="0"/>
                      <w:color w:val="2E7D5B"/>
                      <w:sz w:val="15"/>
                      <w:spacing w:val="14"/>
                    </w:rPr>
                    <w:t>PASS</w:t>
                  </w:r>
                  <w:r>
                    <w:rPr>
                      <w:rFonts w:ascii="Mulish" w:hAnsi="Mulish" w:cs="Mulish" w:eastAsia="Mulish"/>
                      <w:b w:val="0"/>
                      <w:i w:val="0"/>
                      <w:color w:val="7C7466"/>
                      <w:sz w:val="16"/>
                    </w:rPr>
                    <w:t xml:space="preserve">  ☐     </w:t>
                  </w:r>
                  <w:r>
                    <w:rPr>
                      <w:rFonts w:ascii="Montserrat" w:hAnsi="Montserrat" w:cs="Montserrat" w:eastAsia="Montserrat"/>
                      <w:b/>
                      <w:i w:val="0"/>
                      <w:color w:val="C50E1F"/>
                      <w:sz w:val="15"/>
                      <w:spacing w:val="14"/>
                    </w:rPr>
                    <w:t>FAIL</w:t>
                  </w:r>
                  <w:r>
                    <w:rPr>
                      <w:rFonts w:ascii="Mulish" w:hAnsi="Mulish" w:cs="Mulish" w:eastAsia="Mulish"/>
                      <w:b w:val="0"/>
                      <w:i w:val="0"/>
                      <w:color w:val="7C7466"/>
                      <w:sz w:val="16"/>
                    </w:rPr>
                    <w:t xml:space="preserve">  ☐</w:t>
                  </w:r>
                </w:p>
              </w:tc>
            </w:tr>
          </w:tbl>
          <w:p/>
        </w:tc>
        <w:tc>
          <w:tcPr>
            <w:tcW w:type="dxa" w:w="5544"/>
            <w:tcMar>
              <w:top w:w="0" w:type="dxa"/>
              <w:left w:w="0" w:type="dxa"/>
              <w:bottom w:w="0" w:type="dxa"/>
              <w:right w:w="0" w:type="dxa"/>
            </w:tcMar>
          </w:tcPr>
          <w:p/>
          <w:tbl>
            <w:tblPr>
              <w:tblLayout w:type="fixed"/>
              <w:tblLook w:firstColumn="1" w:firstRow="1" w:lastColumn="0" w:lastRow="0" w:noHBand="0" w:noVBand="1" w:val="04A0"/>
              <w:tblLayout w:type="fixed"/>
              <w:tblW w:w="5371" w:type="dxa"/>
            </w:tblPr>
            <w:tblGrid>
              <w:gridCol w:w="5371"/>
            </w:tblGrid>
            <w:tr>
              <w:tc>
                <w:tcPr>
                  <w:tcW w:type="dxa" w:w="5371"/>
                  <w:shd w:val="clear" w:color="auto" w:fill="041E42"/>
                  <w:tcBorders>
                    <w:top w:val="single" w:sz="4" w:space="0" w:color="041E42"/>
                    <w:left w:val="single" w:sz="4" w:space="0" w:color="041E42"/>
                    <w:bottom w:val="single" w:sz="4" w:space="0" w:color="041E42"/>
                    <w:right w:val="single" w:sz="4" w:space="0" w:color="041E42"/>
                  </w:tcBorders>
                  <w:tcMar>
                    <w:top w:w="70" w:type="dxa"/>
                    <w:left w:w="110" w:type="dxa"/>
                    <w:bottom w:w="50" w:type="dxa"/>
                    <w:right w:w="110" w:type="dxa"/>
                  </w:tcMar>
                </w:tcPr>
                <w:p>
                  <w:pPr>
                    <w:spacing w:after="20"/>
                  </w:pPr>
                  <w:r/>
                  <w:r>
                    <w:rPr>
                      <w:rFonts w:ascii="Montserrat" w:hAnsi="Montserrat" w:cs="Montserrat" w:eastAsia="Montserrat"/>
                      <w:b/>
                      <w:i w:val="0"/>
                      <w:color w:val="B87333"/>
                      <w:sz w:val="12"/>
                      <w:spacing w:val="26"/>
                    </w:rPr>
                    <w:t>KAMISHIBAI CHECK</w:t>
                  </w:r>
                </w:p>
                <w:p>
                  <w:pPr>
                    <w:spacing w:after="0"/>
                  </w:pPr>
                  <w:r>
                    <w:rPr>
                      <w:rFonts w:ascii="Montserrat" w:hAnsi="Montserrat" w:cs="Montserrat" w:eastAsia="Montserrat"/>
                      <w:b/>
                      <w:i w:val="0"/>
                      <w:color w:val="FFFFFF"/>
                      <w:sz w:val="22"/>
                      <w:spacing w:val="-2"/>
                    </w:rPr>
                    <w:t>First piece verified</w:t>
                  </w:r>
                </w:p>
              </w:tc>
            </w:tr>
            <w:tr>
              <w:tc>
                <w:tcPr>
                  <w:tcW w:type="dxa" w:w="5371"/>
                  <w:shd w:val="clear" w:color="auto" w:fill="C50E1F"/>
                  <w:tcBorders>
                    <w:top w:val="single" w:sz="4" w:space="0" w:color="C50E1F"/>
                    <w:left w:val="single" w:sz="4" w:space="0" w:color="C50E1F"/>
                    <w:bottom w:val="single" w:sz="4" w:space="0" w:color="C50E1F"/>
                    <w:right w:val="single" w:sz="4" w:space="0" w:color="C50E1F"/>
                  </w:tcBorders>
                  <w:tcMar>
                    <w:top w:w="35" w:type="dxa"/>
                    <w:left w:w="110" w:type="dxa"/>
                    <w:bottom w:w="35" w:type="dxa"/>
                    <w:right w:w="110" w:type="dxa"/>
                  </w:tcMar>
                </w:tcPr>
                <w:p>
                  <w:pPr>
                    <w:spacing w:before="0" w:after="0"/>
                  </w:pPr>
                  <w:r/>
                  <w:r>
                    <w:rPr>
                      <w:rFonts w:ascii="Montserrat" w:hAnsi="Montserrat" w:cs="Montserrat" w:eastAsia="Montserrat"/>
                      <w:b/>
                      <w:i w:val="0"/>
                      <w:color w:val="FFFFFF"/>
                      <w:sz w:val="14"/>
                      <w:spacing w:val="16"/>
                    </w:rPr>
                    <w:t>Team lead   ·   Every run</w:t>
                  </w:r>
                </w:p>
              </w:tc>
            </w:tr>
            <w:tr>
              <w:trPr>
                <w:trHeight w:val="1324" w:hRule="atLeast"/>
              </w:trPr>
              <w:tc>
                <w:tcPr>
                  <w:tcW w:type="dxa" w:w="5371"/>
                  <w:shd w:val="clear" w:color="auto" w:fill="FFFFFF"/>
                  <w:tcBorders>
                    <w:top w:val="single" w:sz="4" w:space="0" w:color="D3C8B6"/>
                    <w:left w:val="single" w:sz="4" w:space="0" w:color="D3C8B6"/>
                    <w:bottom w:val="single" w:sz="4" w:space="0" w:color="D3C8B6"/>
                    <w:right w:val="single" w:sz="4" w:space="0" w:color="D3C8B6"/>
                  </w:tcBorders>
                  <w:tcMar>
                    <w:top w:w="70" w:type="dxa"/>
                    <w:left w:w="110" w:type="dxa"/>
                    <w:bottom w:w="70" w:type="dxa"/>
                    <w:right w:w="110" w:type="dxa"/>
                  </w:tcMar>
                </w:tcPr>
                <w:p>
                  <w:pPr>
                    <w:spacing w:after="120"/>
                  </w:pPr>
                  <w:r/>
                  <w:r>
                    <w:rPr>
                      <w:rFonts w:ascii="Montserrat" w:hAnsi="Montserrat" w:cs="Montserrat" w:eastAsia="Montserrat"/>
                      <w:b/>
                      <w:i w:val="0"/>
                      <w:color w:val="B87333"/>
                      <w:sz w:val="12"/>
                      <w:spacing w:val="22"/>
                    </w:rPr>
                    <w:t>WHAT GOOD LOOKS LIKE</w:t>
                  </w:r>
                </w:p>
                <w:p>
                  <w:pPr>
                    <w:spacing w:after="0"/>
                  </w:pPr>
                  <w:r>
                    <w:rPr>
                      <w:rFonts w:ascii="Mulish" w:hAnsi="Mulish" w:cs="Mulish" w:eastAsia="Mulish"/>
                      <w:b w:val="0"/>
                      <w:i w:val="0"/>
                      <w:color w:val="041E42"/>
                      <w:sz w:val="16"/>
                    </w:rPr>
                    <w:t>First piece checked against print, recorded and signed before the run continues.</w:t>
                  </w:r>
                </w:p>
              </w:tc>
            </w:tr>
            <w:tr>
              <w:tc>
                <w:tcPr>
                  <w:tcW w:type="dxa" w:w="5371"/>
                  <w:shd w:val="clear" w:color="auto" w:fill="F2EEE7"/>
                  <w:tcBorders>
                    <w:top w:val="single" w:sz="4" w:space="0" w:color="D3C8B6"/>
                    <w:left w:val="single" w:sz="4" w:space="0" w:color="D3C8B6"/>
                    <w:bottom w:val="single" w:sz="4" w:space="0" w:color="D3C8B6"/>
                    <w:right w:val="single" w:sz="4" w:space="0" w:color="D3C8B6"/>
                  </w:tcBorders>
                  <w:tcMar>
                    <w:top w:w="45" w:type="dxa"/>
                    <w:left w:w="110" w:type="dxa"/>
                    <w:bottom w:w="45" w:type="dxa"/>
                    <w:right w:w="110" w:type="dxa"/>
                  </w:tcMar>
                </w:tcPr>
                <w:p>
                  <w:pPr>
                    <w:spacing w:after="0"/>
                  </w:pPr>
                  <w:r/>
                  <w:r>
                    <w:rPr>
                      <w:rFonts w:ascii="Mulish" w:hAnsi="Mulish" w:cs="Mulish" w:eastAsia="Mulish"/>
                      <w:b w:val="0"/>
                      <w:i w:val="0"/>
                      <w:color w:val="5A5346"/>
                      <w:sz w:val="14"/>
                    </w:rPr>
                    <w:t xml:space="preserve">Date __________   By __________   </w:t>
                  </w:r>
                  <w:r>
                    <w:rPr>
                      <w:rFonts w:ascii="Montserrat" w:hAnsi="Montserrat" w:cs="Montserrat" w:eastAsia="Montserrat"/>
                      <w:b/>
                      <w:i w:val="0"/>
                      <w:color w:val="2E7D5B"/>
                      <w:sz w:val="15"/>
                      <w:spacing w:val="14"/>
                    </w:rPr>
                    <w:t>PASS</w:t>
                  </w:r>
                  <w:r>
                    <w:rPr>
                      <w:rFonts w:ascii="Mulish" w:hAnsi="Mulish" w:cs="Mulish" w:eastAsia="Mulish"/>
                      <w:b w:val="0"/>
                      <w:i w:val="0"/>
                      <w:color w:val="7C7466"/>
                      <w:sz w:val="16"/>
                    </w:rPr>
                    <w:t xml:space="preserve">  ☐     </w:t>
                  </w:r>
                  <w:r>
                    <w:rPr>
                      <w:rFonts w:ascii="Montserrat" w:hAnsi="Montserrat" w:cs="Montserrat" w:eastAsia="Montserrat"/>
                      <w:b/>
                      <w:i w:val="0"/>
                      <w:color w:val="C50E1F"/>
                      <w:sz w:val="15"/>
                      <w:spacing w:val="14"/>
                    </w:rPr>
                    <w:t>FAIL</w:t>
                  </w:r>
                  <w:r>
                    <w:rPr>
                      <w:rFonts w:ascii="Mulish" w:hAnsi="Mulish" w:cs="Mulish" w:eastAsia="Mulish"/>
                      <w:b w:val="0"/>
                      <w:i w:val="0"/>
                      <w:color w:val="7C7466"/>
                      <w:sz w:val="16"/>
                    </w:rPr>
                    <w:t xml:space="preserve">  ☐</w:t>
                  </w:r>
                </w:p>
              </w:tc>
            </w:tr>
          </w:tbl>
          <w:p/>
        </w:tc>
      </w:tr>
    </w:tbl>
    <w:p>
      <w:pPr>
        <w:spacing w:before="0" w:after="0" w:line="160" w:lineRule="exact"/>
      </w:pPr>
    </w:p>
    <w:tbl>
      <w:tblPr>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W w:w="11088" w:type="dxa"/>
      </w:tblPr>
      <w:tblGrid>
        <w:gridCol w:w="5544"/>
        <w:gridCol w:w="5544"/>
      </w:tblGrid>
      <w:tr>
        <w:tc>
          <w:tcPr>
            <w:tcW w:type="dxa" w:w="5544"/>
            <w:tcMar>
              <w:top w:w="0" w:type="dxa"/>
              <w:left w:w="0" w:type="dxa"/>
              <w:bottom w:w="0" w:type="dxa"/>
              <w:right w:w="90" w:type="dxa"/>
            </w:tcMar>
          </w:tcPr>
          <w:p/>
          <w:tbl>
            <w:tblPr>
              <w:tblLayout w:type="fixed"/>
              <w:tblLook w:firstColumn="1" w:firstRow="1" w:lastColumn="0" w:lastRow="0" w:noHBand="0" w:noVBand="1" w:val="04A0"/>
              <w:tblLayout w:type="fixed"/>
              <w:tblW w:w="5371" w:type="dxa"/>
            </w:tblPr>
            <w:tblGrid>
              <w:gridCol w:w="5371"/>
            </w:tblGrid>
            <w:tr>
              <w:tc>
                <w:tcPr>
                  <w:tcW w:type="dxa" w:w="5371"/>
                  <w:shd w:val="clear" w:color="auto" w:fill="041E42"/>
                  <w:tcBorders>
                    <w:top w:val="single" w:sz="4" w:space="0" w:color="041E42"/>
                    <w:left w:val="single" w:sz="4" w:space="0" w:color="041E42"/>
                    <w:bottom w:val="single" w:sz="4" w:space="0" w:color="041E42"/>
                    <w:right w:val="single" w:sz="4" w:space="0" w:color="041E42"/>
                  </w:tcBorders>
                  <w:tcMar>
                    <w:top w:w="70" w:type="dxa"/>
                    <w:left w:w="110" w:type="dxa"/>
                    <w:bottom w:w="50" w:type="dxa"/>
                    <w:right w:w="110" w:type="dxa"/>
                  </w:tcMar>
                </w:tcPr>
                <w:p>
                  <w:pPr>
                    <w:spacing w:after="20"/>
                  </w:pPr>
                  <w:r/>
                  <w:r>
                    <w:rPr>
                      <w:rFonts w:ascii="Montserrat" w:hAnsi="Montserrat" w:cs="Montserrat" w:eastAsia="Montserrat"/>
                      <w:b/>
                      <w:i w:val="0"/>
                      <w:color w:val="B87333"/>
                      <w:sz w:val="12"/>
                      <w:spacing w:val="26"/>
                    </w:rPr>
                    <w:t>KAMISHIBAI CHECK</w:t>
                  </w:r>
                </w:p>
                <w:p>
                  <w:pPr>
                    <w:spacing w:after="0"/>
                  </w:pPr>
                  <w:r>
                    <w:rPr>
                      <w:rFonts w:ascii="Montserrat" w:hAnsi="Montserrat" w:cs="Montserrat" w:eastAsia="Montserrat"/>
                      <w:b/>
                      <w:i w:val="0"/>
                      <w:color w:val="FFFFFF"/>
                      <w:sz w:val="22"/>
                      <w:spacing w:val="-2"/>
                    </w:rPr>
                    <w:t>Error-proofing verified</w:t>
                  </w:r>
                </w:p>
              </w:tc>
            </w:tr>
            <w:tr>
              <w:tc>
                <w:tcPr>
                  <w:tcW w:type="dxa" w:w="5371"/>
                  <w:shd w:val="clear" w:color="auto" w:fill="C50E1F"/>
                  <w:tcBorders>
                    <w:top w:val="single" w:sz="4" w:space="0" w:color="C50E1F"/>
                    <w:left w:val="single" w:sz="4" w:space="0" w:color="C50E1F"/>
                    <w:bottom w:val="single" w:sz="4" w:space="0" w:color="C50E1F"/>
                    <w:right w:val="single" w:sz="4" w:space="0" w:color="C50E1F"/>
                  </w:tcBorders>
                  <w:tcMar>
                    <w:top w:w="35" w:type="dxa"/>
                    <w:left w:w="110" w:type="dxa"/>
                    <w:bottom w:w="35" w:type="dxa"/>
                    <w:right w:w="110" w:type="dxa"/>
                  </w:tcMar>
                </w:tcPr>
                <w:p>
                  <w:pPr>
                    <w:spacing w:before="0" w:after="0"/>
                  </w:pPr>
                  <w:r/>
                  <w:r>
                    <w:rPr>
                      <w:rFonts w:ascii="Montserrat" w:hAnsi="Montserrat" w:cs="Montserrat" w:eastAsia="Montserrat"/>
                      <w:b/>
                      <w:i w:val="0"/>
                      <w:color w:val="FFFFFF"/>
                      <w:sz w:val="14"/>
                      <w:spacing w:val="16"/>
                    </w:rPr>
                    <w:t>Supervisor   ·   Daily</w:t>
                  </w:r>
                </w:p>
              </w:tc>
            </w:tr>
            <w:tr>
              <w:trPr>
                <w:trHeight w:val="1324" w:hRule="atLeast"/>
              </w:trPr>
              <w:tc>
                <w:tcPr>
                  <w:tcW w:type="dxa" w:w="5371"/>
                  <w:shd w:val="clear" w:color="auto" w:fill="FFFFFF"/>
                  <w:tcBorders>
                    <w:top w:val="single" w:sz="4" w:space="0" w:color="D3C8B6"/>
                    <w:left w:val="single" w:sz="4" w:space="0" w:color="D3C8B6"/>
                    <w:bottom w:val="single" w:sz="4" w:space="0" w:color="D3C8B6"/>
                    <w:right w:val="single" w:sz="4" w:space="0" w:color="D3C8B6"/>
                  </w:tcBorders>
                  <w:tcMar>
                    <w:top w:w="70" w:type="dxa"/>
                    <w:left w:w="110" w:type="dxa"/>
                    <w:bottom w:w="70" w:type="dxa"/>
                    <w:right w:w="110" w:type="dxa"/>
                  </w:tcMar>
                </w:tcPr>
                <w:p>
                  <w:pPr>
                    <w:spacing w:after="120"/>
                  </w:pPr>
                  <w:r/>
                  <w:r>
                    <w:rPr>
                      <w:rFonts w:ascii="Montserrat" w:hAnsi="Montserrat" w:cs="Montserrat" w:eastAsia="Montserrat"/>
                      <w:b/>
                      <w:i w:val="0"/>
                      <w:color w:val="B87333"/>
                      <w:sz w:val="12"/>
                      <w:spacing w:val="22"/>
                    </w:rPr>
                    <w:t>WHAT GOOD LOOKS LIKE</w:t>
                  </w:r>
                </w:p>
                <w:p>
                  <w:pPr>
                    <w:spacing w:after="0"/>
                  </w:pPr>
                  <w:r>
                    <w:rPr>
                      <w:rFonts w:ascii="Mulish" w:hAnsi="Mulish" w:cs="Mulish" w:eastAsia="Mulish"/>
                      <w:b w:val="0"/>
                      <w:i w:val="0"/>
                      <w:color w:val="041E42"/>
                      <w:sz w:val="16"/>
                    </w:rPr>
                    <w:t>Poka-yoke tested with a known bad part. Result recorded. Device not bypassed.</w:t>
                  </w:r>
                </w:p>
              </w:tc>
            </w:tr>
            <w:tr>
              <w:tc>
                <w:tcPr>
                  <w:tcW w:type="dxa" w:w="5371"/>
                  <w:shd w:val="clear" w:color="auto" w:fill="F2EEE7"/>
                  <w:tcBorders>
                    <w:top w:val="single" w:sz="4" w:space="0" w:color="D3C8B6"/>
                    <w:left w:val="single" w:sz="4" w:space="0" w:color="D3C8B6"/>
                    <w:bottom w:val="single" w:sz="4" w:space="0" w:color="D3C8B6"/>
                    <w:right w:val="single" w:sz="4" w:space="0" w:color="D3C8B6"/>
                  </w:tcBorders>
                  <w:tcMar>
                    <w:top w:w="45" w:type="dxa"/>
                    <w:left w:w="110" w:type="dxa"/>
                    <w:bottom w:w="45" w:type="dxa"/>
                    <w:right w:w="110" w:type="dxa"/>
                  </w:tcMar>
                </w:tcPr>
                <w:p>
                  <w:pPr>
                    <w:spacing w:after="0"/>
                  </w:pPr>
                  <w:r/>
                  <w:r>
                    <w:rPr>
                      <w:rFonts w:ascii="Mulish" w:hAnsi="Mulish" w:cs="Mulish" w:eastAsia="Mulish"/>
                      <w:b w:val="0"/>
                      <w:i w:val="0"/>
                      <w:color w:val="5A5346"/>
                      <w:sz w:val="14"/>
                    </w:rPr>
                    <w:t xml:space="preserve">Date __________   By __________   </w:t>
                  </w:r>
                  <w:r>
                    <w:rPr>
                      <w:rFonts w:ascii="Montserrat" w:hAnsi="Montserrat" w:cs="Montserrat" w:eastAsia="Montserrat"/>
                      <w:b/>
                      <w:i w:val="0"/>
                      <w:color w:val="2E7D5B"/>
                      <w:sz w:val="15"/>
                      <w:spacing w:val="14"/>
                    </w:rPr>
                    <w:t>PASS</w:t>
                  </w:r>
                  <w:r>
                    <w:rPr>
                      <w:rFonts w:ascii="Mulish" w:hAnsi="Mulish" w:cs="Mulish" w:eastAsia="Mulish"/>
                      <w:b w:val="0"/>
                      <w:i w:val="0"/>
                      <w:color w:val="7C7466"/>
                      <w:sz w:val="16"/>
                    </w:rPr>
                    <w:t xml:space="preserve">  ☐     </w:t>
                  </w:r>
                  <w:r>
                    <w:rPr>
                      <w:rFonts w:ascii="Montserrat" w:hAnsi="Montserrat" w:cs="Montserrat" w:eastAsia="Montserrat"/>
                      <w:b/>
                      <w:i w:val="0"/>
                      <w:color w:val="C50E1F"/>
                      <w:sz w:val="15"/>
                      <w:spacing w:val="14"/>
                    </w:rPr>
                    <w:t>FAIL</w:t>
                  </w:r>
                  <w:r>
                    <w:rPr>
                      <w:rFonts w:ascii="Mulish" w:hAnsi="Mulish" w:cs="Mulish" w:eastAsia="Mulish"/>
                      <w:b w:val="0"/>
                      <w:i w:val="0"/>
                      <w:color w:val="7C7466"/>
                      <w:sz w:val="16"/>
                    </w:rPr>
                    <w:t xml:space="preserve">  ☐</w:t>
                  </w:r>
                </w:p>
              </w:tc>
            </w:tr>
          </w:tbl>
          <w:p/>
        </w:tc>
        <w:tc>
          <w:tcPr>
            <w:tcW w:type="dxa" w:w="5544"/>
            <w:tcMar>
              <w:top w:w="0" w:type="dxa"/>
              <w:left w:w="0" w:type="dxa"/>
              <w:bottom w:w="0" w:type="dxa"/>
              <w:right w:w="0" w:type="dxa"/>
            </w:tcMar>
          </w:tcPr>
          <w:p/>
          <w:tbl>
            <w:tblPr>
              <w:tblLayout w:type="fixed"/>
              <w:tblLook w:firstColumn="1" w:firstRow="1" w:lastColumn="0" w:lastRow="0" w:noHBand="0" w:noVBand="1" w:val="04A0"/>
              <w:tblLayout w:type="fixed"/>
              <w:tblW w:w="5371" w:type="dxa"/>
            </w:tblPr>
            <w:tblGrid>
              <w:gridCol w:w="5371"/>
            </w:tblGrid>
            <w:tr>
              <w:tc>
                <w:tcPr>
                  <w:tcW w:type="dxa" w:w="5371"/>
                  <w:shd w:val="clear" w:color="auto" w:fill="041E42"/>
                  <w:tcBorders>
                    <w:top w:val="single" w:sz="4" w:space="0" w:color="041E42"/>
                    <w:left w:val="single" w:sz="4" w:space="0" w:color="041E42"/>
                    <w:bottom w:val="single" w:sz="4" w:space="0" w:color="041E42"/>
                    <w:right w:val="single" w:sz="4" w:space="0" w:color="041E42"/>
                  </w:tcBorders>
                  <w:tcMar>
                    <w:top w:w="70" w:type="dxa"/>
                    <w:left w:w="110" w:type="dxa"/>
                    <w:bottom w:w="50" w:type="dxa"/>
                    <w:right w:w="110" w:type="dxa"/>
                  </w:tcMar>
                </w:tcPr>
                <w:p>
                  <w:pPr>
                    <w:spacing w:after="20"/>
                  </w:pPr>
                  <w:r/>
                  <w:r>
                    <w:rPr>
                      <w:rFonts w:ascii="Montserrat" w:hAnsi="Montserrat" w:cs="Montserrat" w:eastAsia="Montserrat"/>
                      <w:b/>
                      <w:i w:val="0"/>
                      <w:color w:val="B87333"/>
                      <w:sz w:val="12"/>
                      <w:spacing w:val="26"/>
                    </w:rPr>
                    <w:t>KAMISHIBAI CHECK</w:t>
                  </w:r>
                </w:p>
                <w:p>
                  <w:pPr>
                    <w:spacing w:after="0"/>
                  </w:pPr>
                  <w:r>
                    <w:rPr>
                      <w:rFonts w:ascii="Montserrat" w:hAnsi="Montserrat" w:cs="Montserrat" w:eastAsia="Montserrat"/>
                      <w:b/>
                      <w:i w:val="0"/>
                      <w:color w:val="FFFFFF"/>
                      <w:sz w:val="22"/>
                      <w:spacing w:val="-2"/>
                    </w:rPr>
                    <w:t>5S standard held</w:t>
                  </w:r>
                </w:p>
              </w:tc>
            </w:tr>
            <w:tr>
              <w:tc>
                <w:tcPr>
                  <w:tcW w:type="dxa" w:w="5371"/>
                  <w:shd w:val="clear" w:color="auto" w:fill="C50E1F"/>
                  <w:tcBorders>
                    <w:top w:val="single" w:sz="4" w:space="0" w:color="C50E1F"/>
                    <w:left w:val="single" w:sz="4" w:space="0" w:color="C50E1F"/>
                    <w:bottom w:val="single" w:sz="4" w:space="0" w:color="C50E1F"/>
                    <w:right w:val="single" w:sz="4" w:space="0" w:color="C50E1F"/>
                  </w:tcBorders>
                  <w:tcMar>
                    <w:top w:w="35" w:type="dxa"/>
                    <w:left w:w="110" w:type="dxa"/>
                    <w:bottom w:w="35" w:type="dxa"/>
                    <w:right w:w="110" w:type="dxa"/>
                  </w:tcMar>
                </w:tcPr>
                <w:p>
                  <w:pPr>
                    <w:spacing w:before="0" w:after="0"/>
                  </w:pPr>
                  <w:r/>
                  <w:r>
                    <w:rPr>
                      <w:rFonts w:ascii="Montserrat" w:hAnsi="Montserrat" w:cs="Montserrat" w:eastAsia="Montserrat"/>
                      <w:b/>
                      <w:i w:val="0"/>
                      <w:color w:val="FFFFFF"/>
                      <w:sz w:val="14"/>
                      <w:spacing w:val="16"/>
                    </w:rPr>
                    <w:t>Team lead   ·   Daily</w:t>
                  </w:r>
                </w:p>
              </w:tc>
            </w:tr>
            <w:tr>
              <w:trPr>
                <w:trHeight w:val="1324" w:hRule="atLeast"/>
              </w:trPr>
              <w:tc>
                <w:tcPr>
                  <w:tcW w:type="dxa" w:w="5371"/>
                  <w:shd w:val="clear" w:color="auto" w:fill="FFFFFF"/>
                  <w:tcBorders>
                    <w:top w:val="single" w:sz="4" w:space="0" w:color="D3C8B6"/>
                    <w:left w:val="single" w:sz="4" w:space="0" w:color="D3C8B6"/>
                    <w:bottom w:val="single" w:sz="4" w:space="0" w:color="D3C8B6"/>
                    <w:right w:val="single" w:sz="4" w:space="0" w:color="D3C8B6"/>
                  </w:tcBorders>
                  <w:tcMar>
                    <w:top w:w="70" w:type="dxa"/>
                    <w:left w:w="110" w:type="dxa"/>
                    <w:bottom w:w="70" w:type="dxa"/>
                    <w:right w:w="110" w:type="dxa"/>
                  </w:tcMar>
                </w:tcPr>
                <w:p>
                  <w:pPr>
                    <w:spacing w:after="120"/>
                  </w:pPr>
                  <w:r/>
                  <w:r>
                    <w:rPr>
                      <w:rFonts w:ascii="Montserrat" w:hAnsi="Montserrat" w:cs="Montserrat" w:eastAsia="Montserrat"/>
                      <w:b/>
                      <w:i w:val="0"/>
                      <w:color w:val="B87333"/>
                      <w:sz w:val="12"/>
                      <w:spacing w:val="22"/>
                    </w:rPr>
                    <w:t>WHAT GOOD LOOKS LIKE</w:t>
                  </w:r>
                </w:p>
                <w:p>
                  <w:pPr>
                    <w:spacing w:after="0"/>
                  </w:pPr>
                  <w:r>
                    <w:rPr>
                      <w:rFonts w:ascii="Mulish" w:hAnsi="Mulish" w:cs="Mulish" w:eastAsia="Mulish"/>
                      <w:b w:val="0"/>
                      <w:i w:val="0"/>
                      <w:color w:val="041E42"/>
                      <w:sz w:val="16"/>
                    </w:rPr>
                    <w:t>Everything in its marked home, area clean, nothing stored on the floor.</w:t>
                  </w:r>
                </w:p>
              </w:tc>
            </w:tr>
            <w:tr>
              <w:tc>
                <w:tcPr>
                  <w:tcW w:type="dxa" w:w="5371"/>
                  <w:shd w:val="clear" w:color="auto" w:fill="F2EEE7"/>
                  <w:tcBorders>
                    <w:top w:val="single" w:sz="4" w:space="0" w:color="D3C8B6"/>
                    <w:left w:val="single" w:sz="4" w:space="0" w:color="D3C8B6"/>
                    <w:bottom w:val="single" w:sz="4" w:space="0" w:color="D3C8B6"/>
                    <w:right w:val="single" w:sz="4" w:space="0" w:color="D3C8B6"/>
                  </w:tcBorders>
                  <w:tcMar>
                    <w:top w:w="45" w:type="dxa"/>
                    <w:left w:w="110" w:type="dxa"/>
                    <w:bottom w:w="45" w:type="dxa"/>
                    <w:right w:w="110" w:type="dxa"/>
                  </w:tcMar>
                </w:tcPr>
                <w:p>
                  <w:pPr>
                    <w:spacing w:after="0"/>
                  </w:pPr>
                  <w:r/>
                  <w:r>
                    <w:rPr>
                      <w:rFonts w:ascii="Mulish" w:hAnsi="Mulish" w:cs="Mulish" w:eastAsia="Mulish"/>
                      <w:b w:val="0"/>
                      <w:i w:val="0"/>
                      <w:color w:val="5A5346"/>
                      <w:sz w:val="14"/>
                    </w:rPr>
                    <w:t xml:space="preserve">Date __________   By __________   </w:t>
                  </w:r>
                  <w:r>
                    <w:rPr>
                      <w:rFonts w:ascii="Montserrat" w:hAnsi="Montserrat" w:cs="Montserrat" w:eastAsia="Montserrat"/>
                      <w:b/>
                      <w:i w:val="0"/>
                      <w:color w:val="2E7D5B"/>
                      <w:sz w:val="15"/>
                      <w:spacing w:val="14"/>
                    </w:rPr>
                    <w:t>PASS</w:t>
                  </w:r>
                  <w:r>
                    <w:rPr>
                      <w:rFonts w:ascii="Mulish" w:hAnsi="Mulish" w:cs="Mulish" w:eastAsia="Mulish"/>
                      <w:b w:val="0"/>
                      <w:i w:val="0"/>
                      <w:color w:val="7C7466"/>
                      <w:sz w:val="16"/>
                    </w:rPr>
                    <w:t xml:space="preserve">  ☐     </w:t>
                  </w:r>
                  <w:r>
                    <w:rPr>
                      <w:rFonts w:ascii="Montserrat" w:hAnsi="Montserrat" w:cs="Montserrat" w:eastAsia="Montserrat"/>
                      <w:b/>
                      <w:i w:val="0"/>
                      <w:color w:val="C50E1F"/>
                      <w:sz w:val="15"/>
                      <w:spacing w:val="14"/>
                    </w:rPr>
                    <w:t>FAIL</w:t>
                  </w:r>
                  <w:r>
                    <w:rPr>
                      <w:rFonts w:ascii="Mulish" w:hAnsi="Mulish" w:cs="Mulish" w:eastAsia="Mulish"/>
                      <w:b w:val="0"/>
                      <w:i w:val="0"/>
                      <w:color w:val="7C7466"/>
                      <w:sz w:val="16"/>
                    </w:rPr>
                    <w:t xml:space="preserve">  ☐</w:t>
                  </w:r>
                </w:p>
              </w:tc>
            </w:tr>
          </w:tbl>
          <w:p/>
        </w:tc>
      </w:tr>
    </w:tbl>
    <w:p>
      <w:pPr>
        <w:spacing w:before="0" w:after="0" w:line="160" w:lineRule="exact"/>
      </w:pPr>
    </w:p>
    <w:tbl>
      <w:tblPr>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W w:w="11088" w:type="dxa"/>
      </w:tblPr>
      <w:tblGrid>
        <w:gridCol w:w="5544"/>
        <w:gridCol w:w="5544"/>
      </w:tblGrid>
      <w:tr>
        <w:tc>
          <w:tcPr>
            <w:tcW w:type="dxa" w:w="5544"/>
            <w:tcMar>
              <w:top w:w="0" w:type="dxa"/>
              <w:left w:w="0" w:type="dxa"/>
              <w:bottom w:w="0" w:type="dxa"/>
              <w:right w:w="90" w:type="dxa"/>
            </w:tcMar>
          </w:tcPr>
          <w:p/>
          <w:tbl>
            <w:tblPr>
              <w:tblLayout w:type="fixed"/>
              <w:tblLook w:firstColumn="1" w:firstRow="1" w:lastColumn="0" w:lastRow="0" w:noHBand="0" w:noVBand="1" w:val="04A0"/>
              <w:tblLayout w:type="fixed"/>
              <w:tblW w:w="5371" w:type="dxa"/>
            </w:tblPr>
            <w:tblGrid>
              <w:gridCol w:w="5371"/>
            </w:tblGrid>
            <w:tr>
              <w:tc>
                <w:tcPr>
                  <w:tcW w:type="dxa" w:w="5371"/>
                  <w:shd w:val="clear" w:color="auto" w:fill="041E42"/>
                  <w:tcBorders>
                    <w:top w:val="single" w:sz="4" w:space="0" w:color="041E42"/>
                    <w:left w:val="single" w:sz="4" w:space="0" w:color="041E42"/>
                    <w:bottom w:val="single" w:sz="4" w:space="0" w:color="041E42"/>
                    <w:right w:val="single" w:sz="4" w:space="0" w:color="041E42"/>
                  </w:tcBorders>
                  <w:tcMar>
                    <w:top w:w="70" w:type="dxa"/>
                    <w:left w:w="110" w:type="dxa"/>
                    <w:bottom w:w="50" w:type="dxa"/>
                    <w:right w:w="110" w:type="dxa"/>
                  </w:tcMar>
                </w:tcPr>
                <w:p>
                  <w:pPr>
                    <w:spacing w:after="20"/>
                  </w:pPr>
                  <w:r/>
                  <w:r>
                    <w:rPr>
                      <w:rFonts w:ascii="Montserrat" w:hAnsi="Montserrat" w:cs="Montserrat" w:eastAsia="Montserrat"/>
                      <w:b/>
                      <w:i w:val="0"/>
                      <w:color w:val="B87333"/>
                      <w:sz w:val="12"/>
                      <w:spacing w:val="26"/>
                    </w:rPr>
                    <w:t>KAMISHIBAI CHECK</w:t>
                  </w:r>
                </w:p>
                <w:p>
                  <w:pPr>
                    <w:spacing w:after="0"/>
                  </w:pPr>
                  <w:r>
                    <w:rPr>
                      <w:rFonts w:ascii="Montserrat" w:hAnsi="Montserrat" w:cs="Montserrat" w:eastAsia="Montserrat"/>
                      <w:b/>
                      <w:i w:val="0"/>
                      <w:color w:val="FFFFFF"/>
                      <w:sz w:val="22"/>
                      <w:spacing w:val="-2"/>
                    </w:rPr>
                    <w:t>Abnormality response</w:t>
                  </w:r>
                </w:p>
              </w:tc>
            </w:tr>
            <w:tr>
              <w:tc>
                <w:tcPr>
                  <w:tcW w:type="dxa" w:w="5371"/>
                  <w:shd w:val="clear" w:color="auto" w:fill="C50E1F"/>
                  <w:tcBorders>
                    <w:top w:val="single" w:sz="4" w:space="0" w:color="C50E1F"/>
                    <w:left w:val="single" w:sz="4" w:space="0" w:color="C50E1F"/>
                    <w:bottom w:val="single" w:sz="4" w:space="0" w:color="C50E1F"/>
                    <w:right w:val="single" w:sz="4" w:space="0" w:color="C50E1F"/>
                  </w:tcBorders>
                  <w:tcMar>
                    <w:top w:w="35" w:type="dxa"/>
                    <w:left w:w="110" w:type="dxa"/>
                    <w:bottom w:w="35" w:type="dxa"/>
                    <w:right w:w="110" w:type="dxa"/>
                  </w:tcMar>
                </w:tcPr>
                <w:p>
                  <w:pPr>
                    <w:spacing w:before="0" w:after="0"/>
                  </w:pPr>
                  <w:r/>
                  <w:r>
                    <w:rPr>
                      <w:rFonts w:ascii="Montserrat" w:hAnsi="Montserrat" w:cs="Montserrat" w:eastAsia="Montserrat"/>
                      <w:b/>
                      <w:i w:val="0"/>
                      <w:color w:val="FFFFFF"/>
                      <w:sz w:val="14"/>
                      <w:spacing w:val="16"/>
                    </w:rPr>
                    <w:t>Supervisor   ·   Daily</w:t>
                  </w:r>
                </w:p>
              </w:tc>
            </w:tr>
            <w:tr>
              <w:trPr>
                <w:trHeight w:val="1324" w:hRule="atLeast"/>
              </w:trPr>
              <w:tc>
                <w:tcPr>
                  <w:tcW w:type="dxa" w:w="5371"/>
                  <w:shd w:val="clear" w:color="auto" w:fill="FFFFFF"/>
                  <w:tcBorders>
                    <w:top w:val="single" w:sz="4" w:space="0" w:color="D3C8B6"/>
                    <w:left w:val="single" w:sz="4" w:space="0" w:color="D3C8B6"/>
                    <w:bottom w:val="single" w:sz="4" w:space="0" w:color="D3C8B6"/>
                    <w:right w:val="single" w:sz="4" w:space="0" w:color="D3C8B6"/>
                  </w:tcBorders>
                  <w:tcMar>
                    <w:top w:w="70" w:type="dxa"/>
                    <w:left w:w="110" w:type="dxa"/>
                    <w:bottom w:w="70" w:type="dxa"/>
                    <w:right w:w="110" w:type="dxa"/>
                  </w:tcMar>
                </w:tcPr>
                <w:p>
                  <w:pPr>
                    <w:spacing w:after="120"/>
                  </w:pPr>
                  <w:r/>
                  <w:r>
                    <w:rPr>
                      <w:rFonts w:ascii="Montserrat" w:hAnsi="Montserrat" w:cs="Montserrat" w:eastAsia="Montserrat"/>
                      <w:b/>
                      <w:i w:val="0"/>
                      <w:color w:val="B87333"/>
                      <w:sz w:val="12"/>
                      <w:spacing w:val="22"/>
                    </w:rPr>
                    <w:t>WHAT GOOD LOOKS LIKE</w:t>
                  </w:r>
                </w:p>
                <w:p>
                  <w:pPr>
                    <w:spacing w:after="0"/>
                  </w:pPr>
                  <w:r>
                    <w:rPr>
                      <w:rFonts w:ascii="Mulish" w:hAnsi="Mulish" w:cs="Mulish" w:eastAsia="Mulish"/>
                      <w:b w:val="0"/>
                      <w:i w:val="0"/>
                      <w:color w:val="041E42"/>
                      <w:sz w:val="16"/>
                    </w:rPr>
                    <w:t>Last shift's abnormalities logged with a response and an owner. Andon works.</w:t>
                  </w:r>
                </w:p>
              </w:tc>
            </w:tr>
            <w:tr>
              <w:tc>
                <w:tcPr>
                  <w:tcW w:type="dxa" w:w="5371"/>
                  <w:shd w:val="clear" w:color="auto" w:fill="F2EEE7"/>
                  <w:tcBorders>
                    <w:top w:val="single" w:sz="4" w:space="0" w:color="D3C8B6"/>
                    <w:left w:val="single" w:sz="4" w:space="0" w:color="D3C8B6"/>
                    <w:bottom w:val="single" w:sz="4" w:space="0" w:color="D3C8B6"/>
                    <w:right w:val="single" w:sz="4" w:space="0" w:color="D3C8B6"/>
                  </w:tcBorders>
                  <w:tcMar>
                    <w:top w:w="45" w:type="dxa"/>
                    <w:left w:w="110" w:type="dxa"/>
                    <w:bottom w:w="45" w:type="dxa"/>
                    <w:right w:w="110" w:type="dxa"/>
                  </w:tcMar>
                </w:tcPr>
                <w:p>
                  <w:pPr>
                    <w:spacing w:after="0"/>
                  </w:pPr>
                  <w:r/>
                  <w:r>
                    <w:rPr>
                      <w:rFonts w:ascii="Mulish" w:hAnsi="Mulish" w:cs="Mulish" w:eastAsia="Mulish"/>
                      <w:b w:val="0"/>
                      <w:i w:val="0"/>
                      <w:color w:val="5A5346"/>
                      <w:sz w:val="14"/>
                    </w:rPr>
                    <w:t xml:space="preserve">Date __________   By __________   </w:t>
                  </w:r>
                  <w:r>
                    <w:rPr>
                      <w:rFonts w:ascii="Montserrat" w:hAnsi="Montserrat" w:cs="Montserrat" w:eastAsia="Montserrat"/>
                      <w:b/>
                      <w:i w:val="0"/>
                      <w:color w:val="2E7D5B"/>
                      <w:sz w:val="15"/>
                      <w:spacing w:val="14"/>
                    </w:rPr>
                    <w:t>PASS</w:t>
                  </w:r>
                  <w:r>
                    <w:rPr>
                      <w:rFonts w:ascii="Mulish" w:hAnsi="Mulish" w:cs="Mulish" w:eastAsia="Mulish"/>
                      <w:b w:val="0"/>
                      <w:i w:val="0"/>
                      <w:color w:val="7C7466"/>
                      <w:sz w:val="16"/>
                    </w:rPr>
                    <w:t xml:space="preserve">  ☐     </w:t>
                  </w:r>
                  <w:r>
                    <w:rPr>
                      <w:rFonts w:ascii="Montserrat" w:hAnsi="Montserrat" w:cs="Montserrat" w:eastAsia="Montserrat"/>
                      <w:b/>
                      <w:i w:val="0"/>
                      <w:color w:val="C50E1F"/>
                      <w:sz w:val="15"/>
                      <w:spacing w:val="14"/>
                    </w:rPr>
                    <w:t>FAIL</w:t>
                  </w:r>
                  <w:r>
                    <w:rPr>
                      <w:rFonts w:ascii="Mulish" w:hAnsi="Mulish" w:cs="Mulish" w:eastAsia="Mulish"/>
                      <w:b w:val="0"/>
                      <w:i w:val="0"/>
                      <w:color w:val="7C7466"/>
                      <w:sz w:val="16"/>
                    </w:rPr>
                    <w:t xml:space="preserve">  ☐</w:t>
                  </w:r>
                </w:p>
              </w:tc>
            </w:tr>
          </w:tbl>
          <w:p/>
        </w:tc>
        <w:tc>
          <w:tcPr>
            <w:tcW w:type="dxa" w:w="5544"/>
            <w:tcMar>
              <w:top w:w="0" w:type="dxa"/>
              <w:left w:w="0" w:type="dxa"/>
              <w:bottom w:w="0" w:type="dxa"/>
              <w:right w:w="0" w:type="dxa"/>
            </w:tcMar>
          </w:tcPr>
          <w:p/>
          <w:tbl>
            <w:tblPr>
              <w:tblLayout w:type="fixed"/>
              <w:tblLook w:firstColumn="1" w:firstRow="1" w:lastColumn="0" w:lastRow="0" w:noHBand="0" w:noVBand="1" w:val="04A0"/>
              <w:tblLayout w:type="fixed"/>
              <w:tblW w:w="5371" w:type="dxa"/>
            </w:tblPr>
            <w:tblGrid>
              <w:gridCol w:w="5371"/>
            </w:tblGrid>
            <w:tr>
              <w:tc>
                <w:tcPr>
                  <w:tcW w:type="dxa" w:w="5371"/>
                  <w:shd w:val="clear" w:color="auto" w:fill="041E42"/>
                  <w:tcBorders>
                    <w:top w:val="single" w:sz="4" w:space="0" w:color="041E42"/>
                    <w:left w:val="single" w:sz="4" w:space="0" w:color="041E42"/>
                    <w:bottom w:val="single" w:sz="4" w:space="0" w:color="041E42"/>
                    <w:right w:val="single" w:sz="4" w:space="0" w:color="041E42"/>
                  </w:tcBorders>
                  <w:tcMar>
                    <w:top w:w="70" w:type="dxa"/>
                    <w:left w:w="110" w:type="dxa"/>
                    <w:bottom w:w="50" w:type="dxa"/>
                    <w:right w:w="110" w:type="dxa"/>
                  </w:tcMar>
                </w:tcPr>
                <w:p>
                  <w:pPr>
                    <w:spacing w:after="20"/>
                  </w:pPr>
                  <w:r/>
                  <w:r>
                    <w:rPr>
                      <w:rFonts w:ascii="Montserrat" w:hAnsi="Montserrat" w:cs="Montserrat" w:eastAsia="Montserrat"/>
                      <w:b/>
                      <w:i w:val="0"/>
                      <w:color w:val="B87333"/>
                      <w:sz w:val="12"/>
                      <w:spacing w:val="26"/>
                    </w:rPr>
                    <w:t>KAMISHIBAI CHECK</w:t>
                  </w:r>
                </w:p>
                <w:p>
                  <w:pPr>
                    <w:spacing w:after="0"/>
                  </w:pPr>
                  <w:r>
                    <w:rPr>
                      <w:rFonts w:ascii="Montserrat" w:hAnsi="Montserrat" w:cs="Montserrat" w:eastAsia="Montserrat"/>
                      <w:b/>
                      <w:i w:val="0"/>
                      <w:color w:val="FFFFFF"/>
                      <w:sz w:val="22"/>
                      <w:spacing w:val="-2"/>
                    </w:rPr>
                    <w:t>Actions closing on time</w:t>
                  </w:r>
                </w:p>
              </w:tc>
            </w:tr>
            <w:tr>
              <w:tc>
                <w:tcPr>
                  <w:tcW w:type="dxa" w:w="5371"/>
                  <w:shd w:val="clear" w:color="auto" w:fill="C50E1F"/>
                  <w:tcBorders>
                    <w:top w:val="single" w:sz="4" w:space="0" w:color="C50E1F"/>
                    <w:left w:val="single" w:sz="4" w:space="0" w:color="C50E1F"/>
                    <w:bottom w:val="single" w:sz="4" w:space="0" w:color="C50E1F"/>
                    <w:right w:val="single" w:sz="4" w:space="0" w:color="C50E1F"/>
                  </w:tcBorders>
                  <w:tcMar>
                    <w:top w:w="35" w:type="dxa"/>
                    <w:left w:w="110" w:type="dxa"/>
                    <w:bottom w:w="35" w:type="dxa"/>
                    <w:right w:w="110" w:type="dxa"/>
                  </w:tcMar>
                </w:tcPr>
                <w:p>
                  <w:pPr>
                    <w:spacing w:before="0" w:after="0"/>
                  </w:pPr>
                  <w:r/>
                  <w:r>
                    <w:rPr>
                      <w:rFonts w:ascii="Montserrat" w:hAnsi="Montserrat" w:cs="Montserrat" w:eastAsia="Montserrat"/>
                      <w:b/>
                      <w:i w:val="0"/>
                      <w:color w:val="FFFFFF"/>
                      <w:sz w:val="14"/>
                      <w:spacing w:val="16"/>
                    </w:rPr>
                    <w:t>Manager   ·   Weekly</w:t>
                  </w:r>
                </w:p>
              </w:tc>
            </w:tr>
            <w:tr>
              <w:trPr>
                <w:trHeight w:val="1324" w:hRule="atLeast"/>
              </w:trPr>
              <w:tc>
                <w:tcPr>
                  <w:tcW w:type="dxa" w:w="5371"/>
                  <w:shd w:val="clear" w:color="auto" w:fill="FFFFFF"/>
                  <w:tcBorders>
                    <w:top w:val="single" w:sz="4" w:space="0" w:color="D3C8B6"/>
                    <w:left w:val="single" w:sz="4" w:space="0" w:color="D3C8B6"/>
                    <w:bottom w:val="single" w:sz="4" w:space="0" w:color="D3C8B6"/>
                    <w:right w:val="single" w:sz="4" w:space="0" w:color="D3C8B6"/>
                  </w:tcBorders>
                  <w:tcMar>
                    <w:top w:w="70" w:type="dxa"/>
                    <w:left w:w="110" w:type="dxa"/>
                    <w:bottom w:w="70" w:type="dxa"/>
                    <w:right w:w="110" w:type="dxa"/>
                  </w:tcMar>
                </w:tcPr>
                <w:p>
                  <w:pPr>
                    <w:spacing w:after="120"/>
                  </w:pPr>
                  <w:r/>
                  <w:r>
                    <w:rPr>
                      <w:rFonts w:ascii="Montserrat" w:hAnsi="Montserrat" w:cs="Montserrat" w:eastAsia="Montserrat"/>
                      <w:b/>
                      <w:i w:val="0"/>
                      <w:color w:val="B87333"/>
                      <w:sz w:val="12"/>
                      <w:spacing w:val="22"/>
                    </w:rPr>
                    <w:t>WHAT GOOD LOOKS LIKE</w:t>
                  </w:r>
                </w:p>
                <w:p>
                  <w:pPr>
                    <w:spacing w:after="0"/>
                  </w:pPr>
                  <w:r>
                    <w:rPr>
                      <w:rFonts w:ascii="Mulish" w:hAnsi="Mulish" w:cs="Mulish" w:eastAsia="Mulish"/>
                      <w:b w:val="0"/>
                      <w:i w:val="0"/>
                      <w:color w:val="041E42"/>
                      <w:sz w:val="16"/>
                    </w:rPr>
                    <w:t>Open actions from audits and huddles closed by their date, or re-committed with a reason.</w:t>
                  </w:r>
                </w:p>
              </w:tc>
            </w:tr>
            <w:tr>
              <w:tc>
                <w:tcPr>
                  <w:tcW w:type="dxa" w:w="5371"/>
                  <w:shd w:val="clear" w:color="auto" w:fill="F2EEE7"/>
                  <w:tcBorders>
                    <w:top w:val="single" w:sz="4" w:space="0" w:color="D3C8B6"/>
                    <w:left w:val="single" w:sz="4" w:space="0" w:color="D3C8B6"/>
                    <w:bottom w:val="single" w:sz="4" w:space="0" w:color="D3C8B6"/>
                    <w:right w:val="single" w:sz="4" w:space="0" w:color="D3C8B6"/>
                  </w:tcBorders>
                  <w:tcMar>
                    <w:top w:w="45" w:type="dxa"/>
                    <w:left w:w="110" w:type="dxa"/>
                    <w:bottom w:w="45" w:type="dxa"/>
                    <w:right w:w="110" w:type="dxa"/>
                  </w:tcMar>
                </w:tcPr>
                <w:p>
                  <w:pPr>
                    <w:spacing w:after="0"/>
                  </w:pPr>
                  <w:r/>
                  <w:r>
                    <w:rPr>
                      <w:rFonts w:ascii="Mulish" w:hAnsi="Mulish" w:cs="Mulish" w:eastAsia="Mulish"/>
                      <w:b w:val="0"/>
                      <w:i w:val="0"/>
                      <w:color w:val="5A5346"/>
                      <w:sz w:val="14"/>
                    </w:rPr>
                    <w:t xml:space="preserve">Date __________   By __________   </w:t>
                  </w:r>
                  <w:r>
                    <w:rPr>
                      <w:rFonts w:ascii="Montserrat" w:hAnsi="Montserrat" w:cs="Montserrat" w:eastAsia="Montserrat"/>
                      <w:b/>
                      <w:i w:val="0"/>
                      <w:color w:val="2E7D5B"/>
                      <w:sz w:val="15"/>
                      <w:spacing w:val="14"/>
                    </w:rPr>
                    <w:t>PASS</w:t>
                  </w:r>
                  <w:r>
                    <w:rPr>
                      <w:rFonts w:ascii="Mulish" w:hAnsi="Mulish" w:cs="Mulish" w:eastAsia="Mulish"/>
                      <w:b w:val="0"/>
                      <w:i w:val="0"/>
                      <w:color w:val="7C7466"/>
                      <w:sz w:val="16"/>
                    </w:rPr>
                    <w:t xml:space="preserve">  ☐     </w:t>
                  </w:r>
                  <w:r>
                    <w:rPr>
                      <w:rFonts w:ascii="Montserrat" w:hAnsi="Montserrat" w:cs="Montserrat" w:eastAsia="Montserrat"/>
                      <w:b/>
                      <w:i w:val="0"/>
                      <w:color w:val="C50E1F"/>
                      <w:sz w:val="15"/>
                      <w:spacing w:val="14"/>
                    </w:rPr>
                    <w:t>FAIL</w:t>
                  </w:r>
                  <w:r>
                    <w:rPr>
                      <w:rFonts w:ascii="Mulish" w:hAnsi="Mulish" w:cs="Mulish" w:eastAsia="Mulish"/>
                      <w:b w:val="0"/>
                      <w:i w:val="0"/>
                      <w:color w:val="7C7466"/>
                      <w:sz w:val="16"/>
                    </w:rPr>
                    <w:t xml:space="preserve">  ☐</w:t>
                  </w:r>
                </w:p>
              </w:tc>
            </w:tr>
          </w:tbl>
          <w:p/>
        </w:tc>
      </w:tr>
    </w:tbl>
    <w:p>
      <w:pPr>
        <w:spacing w:before="0" w:after="0" w:line="160" w:lineRule="exact"/>
      </w:pPr>
    </w:p>
    <w:sectPr w:rsidR="00FC693F" w:rsidRPr="0006063C" w:rsidSect="00034616">
      <w:headerReference w:type="default" r:id="rId9"/>
      <w:footerReference w:type="default" r:id="rId10"/>
      <w:pgSz w:w="12240" w:h="15840"/>
      <w:pgMar w:top="576" w:right="576" w:bottom="576" w:left="576"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5544" w:val="center"/>
        <w:tab w:pos="11088" w:val="right"/>
      </w:tabs>
      <w:spacing w:before="0" w:after="0"/>
      <w:pBdr>
        <w:top w:val="single" w:sz="6" w:space="4" w:color="E4DCCE"/>
      </w:pBdr>
    </w:pPr>
    <w:r>
      <w:rPr>
        <w:rFonts w:ascii="IBM Plex Mono" w:hAnsi="IBM Plex Mono" w:cs="IBM Plex Mono" w:eastAsia="IBM Plex Mono"/>
        <w:b w:val="0"/>
        <w:i w:val="0"/>
        <w:color w:val="7C7466"/>
        <w:sz w:val="13"/>
      </w:rPr>
      <w:t>DFC-LT-14  ·  Kamishibai Cards  ·  Rev A</w:t>
    </w:r>
    <w:r>
      <w:rPr>
        <w:rFonts w:ascii="Mulish" w:hAnsi="Mulish" w:cs="Mulish" w:eastAsia="Mulish"/>
        <w:b w:val="0"/>
        <w:i w:val="0"/>
        <w:color w:val="7C7466"/>
        <w:sz w:val="13"/>
      </w:rPr>
      <w:tab/>
    </w:r>
    <w:r>
      <w:rPr>
        <w:rFonts w:ascii="Mulish" w:hAnsi="Mulish" w:cs="Mulish" w:eastAsia="Mulish"/>
        <w:b w:val="0"/>
        <w:i w:val="0"/>
        <w:color w:val="7C7466"/>
        <w:sz w:val="13"/>
      </w:rPr>
      <w:t>Lean toolkit — free to use and share</w:t>
    </w:r>
    <w:r>
      <w:rPr>
        <w:rFonts w:ascii="Mulish" w:hAnsi="Mulish" w:cs="Mulish" w:eastAsia="Mulish"/>
        <w:b w:val="0"/>
        <w:i w:val="0"/>
        <w:color w:val="7C7466"/>
        <w:sz w:val="13"/>
      </w:rPr>
      <w:tab/>
    </w:r>
    <w:r>
      <w:rPr>
        <w:rFonts w:ascii="Montserrat" w:hAnsi="Montserrat" w:cs="Montserrat" w:eastAsia="Montserrat"/>
        <w:b/>
        <w:i w:val="0"/>
        <w:color w:val="C50E1F"/>
        <w:sz w:val="13"/>
      </w:rPr>
      <w:t>df-consulting.net  ·  david@df-consulting.net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jc w:val="left"/>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W w:w="11088" w:type="dxa"/>
    </w:tblPr>
    <w:tblGrid>
      <w:gridCol w:w="5100"/>
      <w:gridCol w:w="5987"/>
    </w:tblGrid>
    <w:tr>
      <w:trPr>
        <w:trHeight w:val="748" w:hRule="atLeast"/>
      </w:trPr>
      <w:tc>
        <w:tcPr>
          <w:tcW w:type="dxa" w:w="5100"/>
          <w:shd w:val="clear" w:color="auto" w:fill="041E42"/>
          <w:tcMar>
            <w:top w:w="100" w:type="dxa"/>
            <w:left w:w="140" w:type="dxa"/>
            <w:bottom w:w="100" w:type="dxa"/>
            <w:right w:w="140" w:type="dxa"/>
          </w:tcMar>
          <w:vAlign w:val="center"/>
        </w:tcPr>
        <w:p>
          <w:pPr>
            <w:spacing w:after="0"/>
          </w:pPr>
          <w:r/>
          <w:r>
            <w:drawing>
              <wp:inline xmlns:a="http://schemas.openxmlformats.org/drawingml/2006/main" xmlns:pic="http://schemas.openxmlformats.org/drawingml/2006/picture">
                <wp:extent cx="243553" cy="219456"/>
                <wp:docPr id="1" name="Picture 1"/>
                <wp:cNvGraphicFramePr>
                  <a:graphicFrameLocks noChangeAspect="1"/>
                </wp:cNvGraphicFramePr>
                <a:graphic>
                  <a:graphicData uri="http://schemas.openxmlformats.org/drawingml/2006/picture">
                    <pic:pic>
                      <pic:nvPicPr>
                        <pic:cNvPr id="0" name="logo-mark-mono-white.png"/>
                        <pic:cNvPicPr/>
                      </pic:nvPicPr>
                      <pic:blipFill>
                        <a:blip r:embed="rId1"/>
                        <a:stretch>
                          <a:fillRect/>
                        </a:stretch>
                      </pic:blipFill>
                      <pic:spPr>
                        <a:xfrm>
                          <a:off x="0" y="0"/>
                          <a:ext cx="243553" cy="219456"/>
                        </a:xfrm>
                        <a:prstGeom prst="rect"/>
                      </pic:spPr>
                    </pic:pic>
                  </a:graphicData>
                </a:graphic>
              </wp:inline>
            </w:drawing>
          </w:r>
          <w:r>
            <w:rPr>
              <w:rFonts w:ascii="Montserrat" w:hAnsi="Montserrat" w:cs="Montserrat" w:eastAsia="Montserrat"/>
              <w:b/>
              <w:i w:val="0"/>
              <w:color w:val="FFFFFF"/>
              <w:sz w:val="24"/>
              <w:spacing w:val="12"/>
            </w:rPr>
            <w:t xml:space="preserve">  DF CONSULTING</w:t>
          </w:r>
        </w:p>
        <w:p>
          <w:pPr>
            <w:spacing w:before="20" w:after="0"/>
          </w:pPr>
          <w:r>
            <w:rPr>
              <w:rFonts w:ascii="Mulish" w:hAnsi="Mulish" w:cs="Mulish" w:eastAsia="Mulish"/>
              <w:b w:val="0"/>
              <w:i/>
              <w:color w:val="B87333"/>
              <w:sz w:val="15"/>
            </w:rPr>
            <w:t>I fix problems.</w:t>
          </w:r>
        </w:p>
      </w:tc>
      <w:tc>
        <w:tcPr>
          <w:tcW w:type="dxa" w:w="5988"/>
          <w:shd w:val="clear" w:color="auto" w:fill="041E42"/>
          <w:tcMar>
            <w:top w:w="100" w:type="dxa"/>
            <w:left w:w="140" w:type="dxa"/>
            <w:bottom w:w="100" w:type="dxa"/>
            <w:right w:w="140" w:type="dxa"/>
          </w:tcMar>
          <w:vAlign w:val="center"/>
        </w:tcPr>
        <w:p>
          <w:pPr>
            <w:spacing w:after="0"/>
            <w:jc w:val="right"/>
          </w:pPr>
          <w:r/>
          <w:r>
            <w:rPr>
              <w:rFonts w:ascii="Montserrat" w:hAnsi="Montserrat" w:cs="Montserrat" w:eastAsia="Montserrat"/>
              <w:b/>
              <w:i w:val="0"/>
              <w:color w:val="B87333"/>
              <w:sz w:val="14"/>
              <w:spacing w:val="28"/>
            </w:rPr>
            <w:t>DAILY MANAGEMENT  ·  14</w:t>
          </w:r>
        </w:p>
        <w:p>
          <w:pPr>
            <w:spacing w:before="20" w:after="0"/>
            <w:jc w:val="right"/>
          </w:pPr>
          <w:r>
            <w:rPr>
              <w:rFonts w:ascii="Montserrat" w:hAnsi="Montserrat" w:cs="Montserrat" w:eastAsia="Montserrat"/>
              <w:b/>
              <w:i w:val="0"/>
              <w:color w:val="FFFFFF"/>
              <w:sz w:val="26"/>
              <w:spacing w:val="-4"/>
            </w:rPr>
            <w:t>Kamishibai Cards</w:t>
          </w:r>
        </w:p>
      </w:tc>
    </w:tr>
  </w:tbl>
  <w:p>
    <w:pPr>
      <w:spacing w:before="0" w:after="80"/>
      <w:pBdr>
        <w:bottom w:val="single" w:sz="16" w:space="0" w:color="C50E1F"/>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Mulish" w:hAnsi="Mulish" w:eastAsia="Mulish"/>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